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к основной образовательной программе </w:t>
      </w:r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основного общего образования, </w:t>
      </w: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827173" w:rsidRDefault="00827173" w:rsidP="008271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приказом по школе от 31.08.2017 г. № 95/5</w:t>
      </w:r>
    </w:p>
    <w:p w:rsidR="00827173" w:rsidRDefault="00827173" w:rsidP="00827173">
      <w:p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</w:p>
    <w:p w:rsidR="00827173" w:rsidRPr="00AE6200" w:rsidRDefault="00827173" w:rsidP="00827173">
      <w:pPr>
        <w:jc w:val="both"/>
        <w:rPr>
          <w:rFonts w:ascii="Times New Roman" w:hAnsi="Times New Roman"/>
          <w:b/>
          <w:sz w:val="28"/>
          <w:szCs w:val="28"/>
        </w:rPr>
      </w:pPr>
    </w:p>
    <w:p w:rsidR="00827173" w:rsidRPr="00827173" w:rsidRDefault="00827173" w:rsidP="00827173">
      <w:pPr>
        <w:ind w:left="36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827173" w:rsidRPr="00827173" w:rsidRDefault="00827173" w:rsidP="00827173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827173">
        <w:rPr>
          <w:rFonts w:ascii="Times New Roman" w:hAnsi="Times New Roman"/>
          <w:b/>
          <w:sz w:val="40"/>
          <w:szCs w:val="40"/>
        </w:rPr>
        <w:t>Технология</w:t>
      </w:r>
    </w:p>
    <w:p w:rsidR="00827173" w:rsidRPr="00827173" w:rsidRDefault="00C03CF8" w:rsidP="0082717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</w:t>
      </w:r>
      <w:r w:rsidR="00827173" w:rsidRPr="00827173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Pr="00827173" w:rsidRDefault="00827173" w:rsidP="00827173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7173" w:rsidRDefault="00827173" w:rsidP="0082717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утчево</w:t>
      </w:r>
      <w:proofErr w:type="spellEnd"/>
    </w:p>
    <w:p w:rsidR="00827173" w:rsidRDefault="00827173" w:rsidP="00827173">
      <w:pPr>
        <w:shd w:val="clear" w:color="auto" w:fill="FFFFFF"/>
        <w:spacing w:after="120" w:line="240" w:lineRule="auto"/>
        <w:ind w:right="-5"/>
        <w:rPr>
          <w:rFonts w:ascii="Times New Roman" w:hAnsi="Times New Roman"/>
          <w:sz w:val="24"/>
          <w:szCs w:val="24"/>
        </w:rPr>
      </w:pPr>
    </w:p>
    <w:p w:rsidR="00827173" w:rsidRPr="008D0BB3" w:rsidRDefault="00827173" w:rsidP="00827173">
      <w:pPr>
        <w:shd w:val="clear" w:color="auto" w:fill="FFFFFF"/>
        <w:spacing w:after="12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</w:rPr>
        <w:lastRenderedPageBreak/>
        <w:t>Раздел 1. Планируемые результаты освоения учебного предмета, курса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освоения учащимися </w:t>
      </w:r>
      <w:r w:rsidR="00C03CF8">
        <w:rPr>
          <w:rFonts w:ascii="Times New Roman" w:hAnsi="Times New Roman"/>
          <w:b/>
          <w:bCs/>
          <w:sz w:val="24"/>
          <w:szCs w:val="24"/>
        </w:rPr>
        <w:t>8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и обслуживающего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BB3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8D0BB3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4A294E">
        <w:rPr>
          <w:rFonts w:ascii="Times New Roman" w:hAnsi="Times New Roman"/>
          <w:b/>
          <w:bCs/>
          <w:sz w:val="24"/>
          <w:szCs w:val="24"/>
        </w:rPr>
        <w:t xml:space="preserve">езультатами освоения учащимися </w:t>
      </w:r>
      <w:r w:rsidR="00C03CF8">
        <w:rPr>
          <w:rFonts w:ascii="Times New Roman" w:hAnsi="Times New Roman"/>
          <w:b/>
          <w:bCs/>
          <w:sz w:val="24"/>
          <w:szCs w:val="24"/>
        </w:rPr>
        <w:t>8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курса «Технология» являются: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изделий;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и натурное моделирование объектов и технологических процессов;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и координация совместной познавательно-трудовой деятельности с другими ее участниками;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результатов познавательно-трудовой деятельности по принятым критериям и показателям;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культуры труда в соответствии с технологической культурой производства;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норм и правил безопасности познавательно-трудовой деятельности и созидательного труда.</w:t>
      </w:r>
    </w:p>
    <w:p w:rsidR="00827173" w:rsidRPr="008D0BB3" w:rsidRDefault="00827173" w:rsidP="00827173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В рамках изучения предмета «Технология» осуществляется </w:t>
      </w:r>
      <w:r w:rsidRPr="008D0BB3">
        <w:rPr>
          <w:rFonts w:ascii="Times New Roman" w:hAnsi="Times New Roman"/>
          <w:b/>
          <w:sz w:val="24"/>
          <w:szCs w:val="24"/>
        </w:rPr>
        <w:t>формирование ИКТ</w:t>
      </w:r>
      <w:r w:rsidRPr="008D0BB3">
        <w:rPr>
          <w:rFonts w:ascii="Times New Roman" w:hAnsi="Times New Roman"/>
          <w:sz w:val="24"/>
          <w:szCs w:val="24"/>
        </w:rPr>
        <w:t xml:space="preserve"> компетентности обучающихся через следующие виды учебной деятельности: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текстов;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электронных таблиц;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использование сре</w:t>
      </w:r>
      <w:proofErr w:type="gramStart"/>
      <w:r w:rsidRPr="008D0BB3">
        <w:rPr>
          <w:sz w:val="24"/>
          <w:szCs w:val="24"/>
        </w:rPr>
        <w:t>дств дл</w:t>
      </w:r>
      <w:proofErr w:type="gramEnd"/>
      <w:r w:rsidRPr="008D0BB3">
        <w:rPr>
          <w:sz w:val="24"/>
          <w:szCs w:val="24"/>
        </w:rPr>
        <w:t xml:space="preserve">я построения диаграмм, графиков, блок-схем, других графических объектов;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презентаций;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создание и редактирование графики и фото;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поиск и анализ информации в Интернете;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 xml:space="preserve">моделирование, проектирование и управление; </w:t>
      </w:r>
    </w:p>
    <w:p w:rsidR="00827173" w:rsidRPr="008D0BB3" w:rsidRDefault="00827173" w:rsidP="00827173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993"/>
        </w:tabs>
        <w:ind w:left="0" w:firstLine="0"/>
        <w:jc w:val="both"/>
        <w:textAlignment w:val="baseline"/>
        <w:rPr>
          <w:sz w:val="24"/>
          <w:szCs w:val="24"/>
        </w:rPr>
      </w:pPr>
      <w:r w:rsidRPr="008D0BB3">
        <w:rPr>
          <w:sz w:val="24"/>
          <w:szCs w:val="24"/>
        </w:rPr>
        <w:t>сетевая коммуникация между учениками и (или) учителем.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BB3">
        <w:rPr>
          <w:rFonts w:ascii="Times New Roman" w:hAnsi="Times New Roman"/>
          <w:b/>
          <w:bCs/>
          <w:sz w:val="24"/>
          <w:szCs w:val="24"/>
        </w:rPr>
        <w:t>Предметные</w:t>
      </w:r>
      <w:r w:rsidR="004A294E">
        <w:rPr>
          <w:rFonts w:ascii="Times New Roman" w:hAnsi="Times New Roman"/>
          <w:b/>
          <w:bCs/>
          <w:sz w:val="24"/>
          <w:szCs w:val="24"/>
        </w:rPr>
        <w:t xml:space="preserve"> результаты освоения учащимися</w:t>
      </w:r>
      <w:r w:rsidR="00C03CF8"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8D0BB3">
        <w:rPr>
          <w:rFonts w:ascii="Times New Roman" w:hAnsi="Times New Roman"/>
          <w:b/>
          <w:bCs/>
          <w:sz w:val="24"/>
          <w:szCs w:val="24"/>
        </w:rPr>
        <w:t xml:space="preserve"> класса программы «Технология» 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ьтате обучения учащиеся научатся</w:t>
      </w: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познавательной сфере</w:t>
      </w:r>
      <w:r w:rsidRPr="008D0BB3">
        <w:rPr>
          <w:rFonts w:ascii="Times New Roman" w:hAnsi="Times New Roman"/>
          <w:b/>
          <w:sz w:val="24"/>
          <w:szCs w:val="24"/>
        </w:rPr>
        <w:t>: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кодами и методами чтения, и способами графического представления технической, технологической и инструктивной информации;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общенаучных знаний по предметам естественно-математического цикла в процессе подготовки и осуществления </w:t>
      </w:r>
      <w:r w:rsidRPr="008D0B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технологических процессов для обоснования и аргументации рациональности деятельности;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27173" w:rsidRPr="008D0BB3" w:rsidRDefault="00827173" w:rsidP="0082717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>• применение</w:t>
      </w:r>
      <w:r w:rsidRPr="008D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прикладной экономики при обосновании технологий и проектов;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технологических свойств сырья, материалов, используемых в Чувашской республике, и областей их применения;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классификация видов и назначение традиционных для Чувашии методов получения и преобразования материалов, энергии, информации, объектов живой природы и социальной среды, а также соответствующих технологий местного производства; 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положительной мотивации и интереса к чувашской вышивке, ткачеству, шитью из бисера и монет и потребности в применении соответствующих умений и навыков в будущей профессиональной деятельности и семейной жизни;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знание истории и особенностей традиционных чувашских женских ремесел, материалов, инструментов и приспособлений, используемых при изготовлении изделий,  чувашских и русских названий материалов, инструментов и оборудования, применяемого в чувашской вышивке, шитье и ткачестве, резьбе по дереву;</w:t>
      </w:r>
    </w:p>
    <w:p w:rsidR="00827173" w:rsidRPr="008D0BB3" w:rsidRDefault="00827173" w:rsidP="00827173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0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владение кодами и методами чтения и способами графического представления чувашских символов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трудовой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соблюдение трудовой и технологической дисциплины;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расчет себестоимости продукта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•подбор материалов с учетом характера объекта труда и технологии, используемой чувашскими мастерами;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освоение быта чуваш через изготовление предметов домашнего обихода, вышитых изделий и украшений из бисера и монет, лепку </w:t>
      </w:r>
      <w:r w:rsidRPr="008D0BB3">
        <w:rPr>
          <w:rFonts w:ascii="Times New Roman" w:hAnsi="Times New Roman"/>
          <w:i/>
          <w:sz w:val="24"/>
          <w:szCs w:val="24"/>
        </w:rPr>
        <w:lastRenderedPageBreak/>
        <w:t>керамических предметов быта;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0BB3">
        <w:rPr>
          <w:rFonts w:ascii="Times New Roman" w:hAnsi="Times New Roman"/>
          <w:b/>
          <w:sz w:val="24"/>
          <w:szCs w:val="24"/>
          <w:u w:val="single"/>
        </w:rPr>
        <w:t>В мотивационной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оценивание своей способности и готовности к предпринимательской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труду в конкретной предметной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оценивание своей способности и готовности к предпринимательской деятельности на территории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среднего профессионального образования Чувашской Республики;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выраженная готовность к труду в сфере материального производства или сфере услуг на территории Чувашской Республики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дизайнерское проектирование изделия с учетом чувашских традиций;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>• моделирование художественного оформления объекта труда с учетом чувашских традиций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коммуникативной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0BB3">
        <w:rPr>
          <w:rFonts w:ascii="Times New Roman" w:hAnsi="Times New Roman"/>
          <w:i/>
          <w:sz w:val="24"/>
          <w:szCs w:val="24"/>
        </w:rPr>
        <w:t xml:space="preserve">• разработка вариантов рекламных образов, </w:t>
      </w:r>
      <w:proofErr w:type="spellStart"/>
      <w:r w:rsidRPr="008D0BB3">
        <w:rPr>
          <w:rFonts w:ascii="Times New Roman" w:hAnsi="Times New Roman"/>
          <w:i/>
          <w:sz w:val="24"/>
          <w:szCs w:val="24"/>
        </w:rPr>
        <w:t>слоганов</w:t>
      </w:r>
      <w:proofErr w:type="spellEnd"/>
      <w:r w:rsidRPr="008D0BB3">
        <w:rPr>
          <w:rFonts w:ascii="Times New Roman" w:hAnsi="Times New Roman"/>
          <w:i/>
          <w:sz w:val="24"/>
          <w:szCs w:val="24"/>
        </w:rPr>
        <w:t xml:space="preserve"> и лейблов, содержащих чувашскую символику, устоявшиеся региональные стереотипы в области рекламы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  <w:u w:val="single"/>
        </w:rPr>
        <w:t>В физиолого-психологической сфере: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lastRenderedPageBreak/>
        <w:t>• достижение необходимой точности движений при выполнении различных технологических операций;</w:t>
      </w:r>
    </w:p>
    <w:p w:rsidR="00827173" w:rsidRPr="008D0BB3" w:rsidRDefault="00827173" w:rsidP="008271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>В результ</w:t>
      </w:r>
      <w:r w:rsidR="004A294E">
        <w:rPr>
          <w:rFonts w:ascii="Times New Roman" w:hAnsi="Times New Roman"/>
          <w:b/>
          <w:color w:val="000000"/>
          <w:sz w:val="24"/>
          <w:szCs w:val="24"/>
          <w:u w:val="single"/>
        </w:rPr>
        <w:t>ате изучения технологии ученик</w:t>
      </w:r>
      <w:r w:rsidR="00C03CF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8</w:t>
      </w:r>
      <w:r w:rsidRPr="008D0BB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класса  получает возможность: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научиться</w:t>
      </w: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основным технологическим понятиям и характеристикам</w:t>
      </w:r>
      <w:r w:rsidRPr="008D0BB3">
        <w:rPr>
          <w:rFonts w:ascii="Times New Roman" w:hAnsi="Times New Roman"/>
          <w:color w:val="000000"/>
          <w:sz w:val="24"/>
          <w:szCs w:val="24"/>
        </w:rPr>
        <w:t>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назначением и технологическим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свойствами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назначением и устройством применяемых ручных инструментов, приспособлений, машин и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0BB3">
        <w:rPr>
          <w:rFonts w:ascii="Times New Roman" w:hAnsi="Times New Roman"/>
          <w:color w:val="000000"/>
          <w:sz w:val="24"/>
          <w:szCs w:val="24"/>
        </w:rPr>
        <w:t>Свидами</w:t>
      </w:r>
      <w:proofErr w:type="spellEnd"/>
      <w:r w:rsidRPr="008D0BB3">
        <w:rPr>
          <w:rFonts w:ascii="Times New Roman" w:hAnsi="Times New Roman"/>
          <w:color w:val="000000"/>
          <w:sz w:val="24"/>
          <w:szCs w:val="24"/>
        </w:rPr>
        <w:t>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 профессиями и специальностями, связанными с обработкой материалов, созданием изделий из них, получением продукции;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 значением здорового питания для сохранения своего здоровья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выполнять по установленным нормативам следующие трудовые операции и работы</w:t>
      </w:r>
      <w:r w:rsidRPr="008D0BB3">
        <w:rPr>
          <w:rFonts w:ascii="Times New Roman" w:hAnsi="Times New Roman"/>
          <w:color w:val="000000"/>
          <w:sz w:val="24"/>
          <w:szCs w:val="24"/>
        </w:rPr>
        <w:t>:</w:t>
      </w:r>
      <w:r w:rsidRPr="008D0BB3">
        <w:rPr>
          <w:rFonts w:ascii="Times New Roman" w:hAnsi="Times New Roman"/>
          <w:color w:val="000000"/>
          <w:sz w:val="24"/>
          <w:szCs w:val="24"/>
        </w:rPr>
        <w:br/>
        <w:t>• рационально организовывать рабочее место;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необходимую информацию в различных источниках;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применять конструкторскую и технологическую документацию;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составлять последовательность выполнения технологических операций для изготовления изделия или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выбирать сырье, материалы, пищевые продукты, инструменты и оборудование для выполнения работ;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конструировать, моделировать, изготавливать изделия;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соблюдать безопасные приемы труда и правила пользования ручными инструментами, машинами и электрооборудованием;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находить и устранять допущенные дефекты;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планировать работы с учетом имеющихся ресурсов и условий;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распределять работу при коллективной деятельности;</w:t>
      </w:r>
    </w:p>
    <w:p w:rsidR="00827173" w:rsidRPr="008D0BB3" w:rsidRDefault="00827173" w:rsidP="00827173">
      <w:pPr>
        <w:pStyle w:val="a3"/>
        <w:tabs>
          <w:tab w:val="left" w:pos="567"/>
        </w:tabs>
        <w:rPr>
          <w:rFonts w:ascii="Times New Roman" w:hAnsi="Times New Roman"/>
          <w:b/>
          <w:i/>
          <w:color w:val="000000"/>
          <w:sz w:val="24"/>
          <w:szCs w:val="24"/>
        </w:rPr>
      </w:pPr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для</w:t>
      </w:r>
      <w:proofErr w:type="gramEnd"/>
      <w:r w:rsidRPr="008D0BB3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понимания ценности материальной культуры для жизни и развития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формирования эстетической среды бытия;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развития творческих способностей и достижения высоких результатов преобразующей творческой деятельности человека;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получения технико-технологических сведений из разнообразных источников информации;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lastRenderedPageBreak/>
        <w:t xml:space="preserve"> организации индивидуальной и коллективной трудовой деятельности;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изделий декоративно-прикладного искусства для оформления интерьера;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контроля качества выполняемых работ с применением мерительных, контрольных и разметочных инструментов;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выполнения безопасных приемов труда и правил электробезопасности, санитарии и гигиены;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оценки затрат, необходимых для создания объекта или услуги;</w:t>
      </w:r>
    </w:p>
    <w:p w:rsidR="00827173" w:rsidRPr="008D0BB3" w:rsidRDefault="00827173" w:rsidP="00827173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8D0BB3">
        <w:rPr>
          <w:rFonts w:ascii="Times New Roman" w:hAnsi="Times New Roman"/>
          <w:color w:val="000000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827173" w:rsidRPr="008D0BB3" w:rsidRDefault="00827173" w:rsidP="00827173">
      <w:pPr>
        <w:pStyle w:val="a4"/>
        <w:tabs>
          <w:tab w:val="left" w:pos="567"/>
        </w:tabs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Способность решать следующие жизненно-практические задачи: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вести экологически здоровый образ жизни;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827173" w:rsidRPr="008D0BB3" w:rsidRDefault="00827173" w:rsidP="00827173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D0BB3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  </w:t>
      </w:r>
    </w:p>
    <w:p w:rsidR="00827173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5107BC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«Семейная экономика»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Семья как экономическая ячейка общества</w:t>
      </w:r>
    </w:p>
    <w:p w:rsidR="00E909D4" w:rsidRPr="00107239" w:rsidRDefault="00E909D4" w:rsidP="00E909D4">
      <w:pPr>
        <w:spacing w:after="0" w:line="221" w:lineRule="atLeast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> Роль семьи в обществе. Функции семьи: воспитательная, коммуникативная, экономическая, стабилизирующая и регулирующая. Потребности семьи: рациональные, ложные, духовные, материальные. Потребительский портрет вещи.  Затраты на приобретение товаров. Правила покупки.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Расчет затрат.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Информация о товарах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Бюджет семьи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> Информация о товарах. Источники информации. Торговые символы, этикетки, штриховой код. Понятие о сертификатах. 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Разработка этикетки.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Бюджет семьи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Источники семейных доходов и бюджет семьи. 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Список расходов моей семьи.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lastRenderedPageBreak/>
        <w:t>Тема 4. Расходы на питание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Пища. Рациональное питание. Режим питания. Правила составления меню, в зависимости от калорийности продуктов. Планирование расходов на питание.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Учет потребления продуктов питания.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5. Сбережения. Личный бюджет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Способы сбережения денежных средств семьи. Личный бюджет. Расходы: постоянные, переменные, непредвиденные. Варианты ведения учетной книги.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</w:t>
      </w:r>
      <w:r w:rsidRPr="00107239">
        <w:rPr>
          <w:rFonts w:ascii="Times New Roman" w:hAnsi="Times New Roman"/>
          <w:i/>
          <w:iCs/>
          <w:sz w:val="24"/>
          <w:szCs w:val="24"/>
        </w:rPr>
        <w:t>: </w:t>
      </w:r>
      <w:r w:rsidRPr="00107239">
        <w:rPr>
          <w:rFonts w:ascii="Times New Roman" w:hAnsi="Times New Roman"/>
          <w:sz w:val="24"/>
          <w:szCs w:val="24"/>
        </w:rPr>
        <w:t>Учетная книга школьника. 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6. Предпринимательство в семье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> Технология ведения бизнеса. 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Бизнес-план.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7. Экономика приусадебного участка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Назначение приусадебного участка. Нормы потребления и средний урожай основных культур. Расчет прибыли приусадебного участка. Понятие себестоимость продукции, оптовые и розничные цены.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Расчет площади приусадебного участка.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9D4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9D4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художественной обработки материалов»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Художественные ремесла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 xml:space="preserve"> Приемы безопасной работы. Основные приемы художественной вышивки гладью: </w:t>
      </w:r>
      <w:proofErr w:type="gramStart"/>
      <w:r w:rsidRPr="00107239">
        <w:rPr>
          <w:rFonts w:ascii="Times New Roman" w:hAnsi="Times New Roman"/>
          <w:sz w:val="24"/>
          <w:szCs w:val="24"/>
        </w:rPr>
        <w:t>китайская</w:t>
      </w:r>
      <w:proofErr w:type="gramEnd"/>
      <w:r w:rsidRPr="00107239">
        <w:rPr>
          <w:rFonts w:ascii="Times New Roman" w:hAnsi="Times New Roman"/>
          <w:sz w:val="24"/>
          <w:szCs w:val="24"/>
        </w:rPr>
        <w:t>, владимирский шов, белым по белому, золотое шитье. Подготовка к вышивке. Подбор материалов и приспособлений (пяльцы, мулине, калька). Техники вышивания «атласной гладью», «штриховой гладью». Виды швов и стежков. Технологии швов «узелки» и «рококо». Материалы, инструменты и приспособления, необходимые для выполнения швов.  Приемы объемности вышивки «узелками». Техника выполнения двусторонней глади и ее разновидностей: прямой и косой глади. Техника выполнения художественной глади. Особенности вышивание натюрморта. Вышивание пейзажа. Эффект светотени. Редкая гладь. Различия в выполнении листьев и отличия в вышивке предметов переднего и дальнего плана. Технология создания вышивки с помощью компьютера.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Взаимосвязь формы и содержания. Вышивка атласной и штриховой гладью. Вышивка швами «узелки» и «рококо». Вышивка в технике двусторонней глади. Вышивка в технике художественной глади.</w:t>
      </w: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  «Технологии ведения дома»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Инженерные коммуникации в доме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сведения.</w:t>
      </w:r>
      <w:r w:rsidRPr="00107239">
        <w:rPr>
          <w:rFonts w:ascii="Times New Roman" w:hAnsi="Times New Roman"/>
          <w:i/>
          <w:iCs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Характеристика основных элементов систем водоснабжения, энергоснабжения, теплоснабжения,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E909D4" w:rsidRPr="00107239" w:rsidRDefault="00E909D4" w:rsidP="00E909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Водопровод и канализация: типичные неисправности и простейший ремонт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Системы водопровода и канализации в жилом помещении. Система канализации в доме. Мусоропроводы и мусоросборники. Схемы горячего и холодного водоснабжения в многоэтажном доме.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b/>
          <w:sz w:val="24"/>
          <w:szCs w:val="24"/>
        </w:rPr>
        <w:t> </w:t>
      </w:r>
      <w:r w:rsidRPr="00107239">
        <w:rPr>
          <w:rFonts w:ascii="Times New Roman" w:hAnsi="Times New Roman"/>
          <w:sz w:val="24"/>
          <w:szCs w:val="24"/>
        </w:rPr>
        <w:t>Диагностика и ремонт водопроводного крана.</w:t>
      </w:r>
    </w:p>
    <w:p w:rsidR="00E909D4" w:rsidRPr="00107239" w:rsidRDefault="00E909D4" w:rsidP="00E909D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3. Ремонт оконных блоков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Способы ремонта оконных блоков. Элементы оконного блока. Инструменты, необходимые для  ремонта.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Ремонт старого оконного блока.</w:t>
      </w:r>
    </w:p>
    <w:p w:rsidR="00E909D4" w:rsidRPr="00107239" w:rsidRDefault="00E909D4" w:rsidP="00E909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4. Ремонт дверных блоков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 xml:space="preserve"> Состав дверного блока. Дверная коробка. Способы ремонта дверных блоков. Утепление дверей: поролоном, </w:t>
      </w:r>
      <w:proofErr w:type="spellStart"/>
      <w:r w:rsidRPr="00107239">
        <w:rPr>
          <w:rFonts w:ascii="Times New Roman" w:hAnsi="Times New Roman"/>
          <w:sz w:val="24"/>
          <w:szCs w:val="24"/>
        </w:rPr>
        <w:t>дермантином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7239">
        <w:rPr>
          <w:rFonts w:ascii="Times New Roman" w:hAnsi="Times New Roman"/>
          <w:sz w:val="24"/>
          <w:szCs w:val="24"/>
        </w:rPr>
        <w:t>штапиком</w:t>
      </w:r>
      <w:proofErr w:type="spellEnd"/>
      <w:r w:rsidRPr="00107239">
        <w:rPr>
          <w:rFonts w:ascii="Times New Roman" w:hAnsi="Times New Roman"/>
          <w:sz w:val="24"/>
          <w:szCs w:val="24"/>
        </w:rPr>
        <w:t>.</w:t>
      </w:r>
    </w:p>
    <w:p w:rsidR="00E909D4" w:rsidRPr="00107239" w:rsidRDefault="00E909D4" w:rsidP="00E909D4">
      <w:pPr>
        <w:tabs>
          <w:tab w:val="left" w:pos="750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Утепление двери. </w:t>
      </w:r>
      <w:r w:rsidRPr="00107239">
        <w:rPr>
          <w:rFonts w:ascii="Times New Roman" w:hAnsi="Times New Roman"/>
          <w:sz w:val="24"/>
          <w:szCs w:val="24"/>
        </w:rPr>
        <w:tab/>
      </w:r>
    </w:p>
    <w:p w:rsidR="00E909D4" w:rsidRPr="00107239" w:rsidRDefault="00E909D4" w:rsidP="00E909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5. Современный ручной электроинструмент</w:t>
      </w:r>
    </w:p>
    <w:p w:rsidR="00E909D4" w:rsidRPr="00107239" w:rsidRDefault="00E909D4" w:rsidP="00E90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</w:t>
      </w:r>
      <w:r w:rsidRPr="00107239">
        <w:rPr>
          <w:rFonts w:ascii="Times New Roman" w:hAnsi="Times New Roman"/>
          <w:sz w:val="24"/>
          <w:szCs w:val="24"/>
        </w:rPr>
        <w:t xml:space="preserve"> Назначение электродрели, </w:t>
      </w:r>
      <w:proofErr w:type="spellStart"/>
      <w:r w:rsidRPr="00107239">
        <w:rPr>
          <w:rFonts w:ascii="Times New Roman" w:hAnsi="Times New Roman"/>
          <w:sz w:val="24"/>
          <w:szCs w:val="24"/>
        </w:rPr>
        <w:t>электрорубанка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7239">
        <w:rPr>
          <w:rFonts w:ascii="Times New Roman" w:hAnsi="Times New Roman"/>
          <w:sz w:val="24"/>
          <w:szCs w:val="24"/>
        </w:rPr>
        <w:t>электролобзика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, электропилы, шлифовальной машины, перфоратора, </w:t>
      </w:r>
      <w:proofErr w:type="spellStart"/>
      <w:r w:rsidRPr="00107239">
        <w:rPr>
          <w:rFonts w:ascii="Times New Roman" w:hAnsi="Times New Roman"/>
          <w:sz w:val="24"/>
          <w:szCs w:val="24"/>
        </w:rPr>
        <w:t>скобозабивателя</w:t>
      </w:r>
      <w:proofErr w:type="spellEnd"/>
      <w:r w:rsidRPr="00107239">
        <w:rPr>
          <w:rFonts w:ascii="Times New Roman" w:hAnsi="Times New Roman"/>
          <w:sz w:val="24"/>
          <w:szCs w:val="24"/>
        </w:rPr>
        <w:t>, пистолета горячего воздуха и фрезера.</w:t>
      </w:r>
    </w:p>
    <w:p w:rsidR="00E909D4" w:rsidRPr="00107239" w:rsidRDefault="00E909D4" w:rsidP="00E909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> Изучение ручного электроинструмента.</w:t>
      </w: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«Электротехника»</w:t>
      </w: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Электротехнические работы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</w:t>
      </w:r>
      <w:r w:rsidRPr="00107239">
        <w:rPr>
          <w:rFonts w:ascii="Times New Roman" w:hAnsi="Times New Roman"/>
          <w:i/>
          <w:iCs/>
          <w:sz w:val="24"/>
          <w:szCs w:val="24"/>
        </w:rPr>
        <w:t>. </w:t>
      </w:r>
      <w:r w:rsidRPr="00107239">
        <w:rPr>
          <w:rFonts w:ascii="Times New Roman" w:hAnsi="Times New Roman"/>
          <w:sz w:val="24"/>
          <w:szCs w:val="24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Понятие об электрической цепи и ее принципиальной схеме. Виды проводов. Инструменты для электромонтажных работ. Параметры потребителей и источников электроэнергии. Устройства защиты электрических цепей.</w:t>
      </w:r>
    </w:p>
    <w:p w:rsidR="00E909D4" w:rsidRDefault="00E909D4" w:rsidP="00E909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2. Электротехнические устройства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 xml:space="preserve"> Организация рабочего места для </w:t>
      </w:r>
      <w:proofErr w:type="spellStart"/>
      <w:r w:rsidRPr="00107239">
        <w:rPr>
          <w:rFonts w:ascii="Times New Roman" w:hAnsi="Times New Roman"/>
          <w:sz w:val="24"/>
          <w:szCs w:val="24"/>
        </w:rPr>
        <w:t>элекротехнических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работ. Правила безопасности при электротехнических работах. Виды электрических проводов. Соединение электрических проводов. Последовательность операций при монтаже электрической цепи. Лампа накаливания. Люминесцентное и неоновое освещение.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Электронагревательные элементы закрытого типа. Электронагревательные элементы открытого типа. Трубчатые электронагревательные элементы (ТЭН). Биметаллический терморегулятор.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Темы лабораторно-практических работ:</w:t>
      </w:r>
      <w:r w:rsidRPr="00107239">
        <w:rPr>
          <w:rFonts w:ascii="Times New Roman" w:hAnsi="Times New Roman"/>
          <w:sz w:val="24"/>
          <w:szCs w:val="24"/>
        </w:rPr>
        <w:t xml:space="preserve"> Изучение домашнего электросчетчика в работе. Электрическая цепь с элементами управления и защиты. Изучение электромонтажного инструмента. </w:t>
      </w:r>
      <w:proofErr w:type="spellStart"/>
      <w:r w:rsidRPr="00107239">
        <w:rPr>
          <w:rFonts w:ascii="Times New Roman" w:hAnsi="Times New Roman"/>
          <w:sz w:val="24"/>
          <w:szCs w:val="24"/>
        </w:rPr>
        <w:t>Оконцевание</w:t>
      </w:r>
      <w:proofErr w:type="spellEnd"/>
      <w:r w:rsidRPr="00107239">
        <w:rPr>
          <w:rFonts w:ascii="Times New Roman" w:hAnsi="Times New Roman"/>
          <w:sz w:val="24"/>
          <w:szCs w:val="24"/>
        </w:rPr>
        <w:t xml:space="preserve"> медных одно- и многожильных проводов. Энергетический аудит школы.</w:t>
      </w: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</w:p>
    <w:p w:rsidR="00E909D4" w:rsidRPr="00107239" w:rsidRDefault="00E909D4" w:rsidP="00E909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 1. Исследовательская и созидательная деятельность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lastRenderedPageBreak/>
        <w:t>Теоретические сведения.</w:t>
      </w:r>
      <w:r w:rsidRPr="00107239">
        <w:rPr>
          <w:rFonts w:ascii="Times New Roman" w:hAnsi="Times New Roman"/>
          <w:sz w:val="24"/>
          <w:szCs w:val="24"/>
        </w:rPr>
        <w:t> 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E909D4" w:rsidRPr="00107239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i/>
          <w:iCs/>
          <w:sz w:val="24"/>
          <w:szCs w:val="24"/>
        </w:rPr>
        <w:t>Практические работы:</w:t>
      </w:r>
      <w:r w:rsidRPr="00107239">
        <w:rPr>
          <w:rFonts w:ascii="Times New Roman" w:hAnsi="Times New Roman"/>
          <w:sz w:val="24"/>
          <w:szCs w:val="24"/>
        </w:rPr>
        <w:t> Обоснование темы творческого проекта. Разработка вариантов, выбор лучшего варианта. Выполнение проекта и анализ результатов работы. Оформление пояснительной записки и проведение презентации.</w:t>
      </w:r>
    </w:p>
    <w:p w:rsidR="00E909D4" w:rsidRDefault="00E909D4" w:rsidP="00E90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Варианты творческих проектов: «Семейный бюджет», «Бизнес-план», «Дом будущего», «Мой профессиональный выбор».</w:t>
      </w:r>
    </w:p>
    <w:p w:rsidR="00E909D4" w:rsidRDefault="00E909D4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27173" w:rsidRPr="00107239" w:rsidRDefault="00827173" w:rsidP="00827173">
      <w:pPr>
        <w:spacing w:after="0" w:line="240" w:lineRule="auto"/>
        <w:ind w:firstLine="516"/>
        <w:jc w:val="center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827173" w:rsidRDefault="00E909D4" w:rsidP="00827173">
      <w:pPr>
        <w:spacing w:after="0" w:line="240" w:lineRule="auto"/>
        <w:ind w:firstLine="51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827173" w:rsidRPr="00107239">
        <w:rPr>
          <w:rFonts w:ascii="Times New Roman" w:hAnsi="Times New Roman"/>
          <w:b/>
          <w:bCs/>
          <w:sz w:val="24"/>
          <w:szCs w:val="24"/>
        </w:rPr>
        <w:t xml:space="preserve"> класс (68 часов в год + 2 часа резервное время)</w:t>
      </w:r>
    </w:p>
    <w:p w:rsidR="00827173" w:rsidRPr="00A71EC4" w:rsidRDefault="00827173" w:rsidP="00827173">
      <w:pPr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554E30"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17"/>
        <w:gridCol w:w="12474"/>
        <w:gridCol w:w="1495"/>
      </w:tblGrid>
      <w:tr w:rsidR="00827173" w:rsidRPr="00554E30" w:rsidTr="002F156A">
        <w:tc>
          <w:tcPr>
            <w:tcW w:w="817" w:type="dxa"/>
          </w:tcPr>
          <w:p w:rsidR="00827173" w:rsidRPr="00554E30" w:rsidRDefault="00827173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E3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E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4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1495" w:type="dxa"/>
          </w:tcPr>
          <w:p w:rsidR="00827173" w:rsidRPr="00554E30" w:rsidRDefault="00827173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E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827173" w:rsidRPr="00554E30" w:rsidRDefault="00E909D4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I Семейная экономика 7 часов</w:t>
            </w:r>
          </w:p>
        </w:tc>
        <w:tc>
          <w:tcPr>
            <w:tcW w:w="1495" w:type="dxa"/>
          </w:tcPr>
          <w:p w:rsidR="00827173" w:rsidRPr="00554E30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Pr="00554E30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827173" w:rsidRPr="00554E30" w:rsidRDefault="00E909D4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II Технологии художественной обработки материалов (6 часов)</w:t>
            </w:r>
          </w:p>
        </w:tc>
        <w:tc>
          <w:tcPr>
            <w:tcW w:w="1495" w:type="dxa"/>
          </w:tcPr>
          <w:p w:rsidR="00827173" w:rsidRPr="00554E30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</w:tcPr>
          <w:p w:rsidR="00827173" w:rsidRPr="00554E30" w:rsidRDefault="00E909D4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III. Технологии ведения дома (6 часов)</w:t>
            </w:r>
          </w:p>
        </w:tc>
        <w:tc>
          <w:tcPr>
            <w:tcW w:w="1495" w:type="dxa"/>
          </w:tcPr>
          <w:p w:rsidR="00827173" w:rsidRPr="00554E30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7173" w:rsidRPr="00554E30" w:rsidTr="002F156A">
        <w:tc>
          <w:tcPr>
            <w:tcW w:w="817" w:type="dxa"/>
          </w:tcPr>
          <w:p w:rsidR="00827173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</w:tcPr>
          <w:p w:rsidR="00827173" w:rsidRPr="00554E30" w:rsidRDefault="00E909D4" w:rsidP="002F15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IV Электротехника (9 часов)</w:t>
            </w:r>
          </w:p>
        </w:tc>
        <w:tc>
          <w:tcPr>
            <w:tcW w:w="1495" w:type="dxa"/>
          </w:tcPr>
          <w:p w:rsidR="00827173" w:rsidRPr="00554E30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7173" w:rsidRPr="00554E30" w:rsidTr="004E310E">
        <w:trPr>
          <w:trHeight w:val="98"/>
        </w:trPr>
        <w:tc>
          <w:tcPr>
            <w:tcW w:w="817" w:type="dxa"/>
          </w:tcPr>
          <w:p w:rsidR="00827173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</w:tcPr>
          <w:p w:rsidR="00827173" w:rsidRPr="00107239" w:rsidRDefault="00E909D4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239">
              <w:rPr>
                <w:rFonts w:ascii="Times New Roman" w:hAnsi="Times New Roman"/>
                <w:b/>
                <w:bCs/>
                <w:sz w:val="24"/>
                <w:szCs w:val="24"/>
              </w:rPr>
              <w:t>V Технологии творческой и опытнической деятельности (5 часов)</w:t>
            </w:r>
          </w:p>
        </w:tc>
        <w:tc>
          <w:tcPr>
            <w:tcW w:w="1495" w:type="dxa"/>
          </w:tcPr>
          <w:p w:rsidR="00827173" w:rsidRPr="00554E30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09D4" w:rsidRPr="00554E30" w:rsidTr="004E310E">
        <w:trPr>
          <w:trHeight w:val="98"/>
        </w:trPr>
        <w:tc>
          <w:tcPr>
            <w:tcW w:w="817" w:type="dxa"/>
          </w:tcPr>
          <w:p w:rsidR="00E909D4" w:rsidRDefault="00E909D4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</w:tcPr>
          <w:p w:rsidR="00E909D4" w:rsidRDefault="00E909D4" w:rsidP="002F15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495" w:type="dxa"/>
          </w:tcPr>
          <w:p w:rsidR="00E909D4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310E" w:rsidRPr="00554E30" w:rsidTr="002F156A">
        <w:tc>
          <w:tcPr>
            <w:tcW w:w="817" w:type="dxa"/>
          </w:tcPr>
          <w:p w:rsidR="004E310E" w:rsidRDefault="004E310E" w:rsidP="002F156A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4E310E" w:rsidRPr="00107239" w:rsidRDefault="004A294E" w:rsidP="004A294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:rsidR="004E310E" w:rsidRDefault="00E909D4" w:rsidP="002F156A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827173" w:rsidRPr="00107239" w:rsidRDefault="00827173" w:rsidP="00827173">
      <w:pPr>
        <w:spacing w:before="3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239">
        <w:rPr>
          <w:rFonts w:ascii="Times New Roman" w:hAnsi="Times New Roman"/>
          <w:sz w:val="24"/>
          <w:szCs w:val="24"/>
        </w:rPr>
        <w:t> </w:t>
      </w:r>
    </w:p>
    <w:p w:rsidR="00827173" w:rsidRDefault="00827173"/>
    <w:sectPr w:rsidR="00827173" w:rsidSect="008D0BB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A7E"/>
    <w:multiLevelType w:val="hybridMultilevel"/>
    <w:tmpl w:val="C4E63526"/>
    <w:lvl w:ilvl="0" w:tplc="03D8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DE79E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53E31"/>
    <w:multiLevelType w:val="hybridMultilevel"/>
    <w:tmpl w:val="E2321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173"/>
    <w:rsid w:val="00250FAF"/>
    <w:rsid w:val="004A294E"/>
    <w:rsid w:val="004E310E"/>
    <w:rsid w:val="00827173"/>
    <w:rsid w:val="00B03FB6"/>
    <w:rsid w:val="00C03CF8"/>
    <w:rsid w:val="00E9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1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71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827173"/>
    <w:pPr>
      <w:spacing w:after="0" w:line="240" w:lineRule="auto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82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2018-03-12T03:25:00Z</dcterms:created>
  <dcterms:modified xsi:type="dcterms:W3CDTF">2018-03-12T03:25:00Z</dcterms:modified>
</cp:coreProperties>
</file>